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8EA" w:rsidRPr="00272077" w:rsidRDefault="008428EA" w:rsidP="00272077">
      <w:pPr>
        <w:spacing w:after="0" w:line="480" w:lineRule="auto"/>
        <w:contextualSpacing/>
        <w:jc w:val="center"/>
        <w:rPr>
          <w:rFonts w:ascii="Times New Roman" w:hAnsi="Times New Roman" w:cs="Times New Roman"/>
          <w:sz w:val="24"/>
          <w:szCs w:val="24"/>
        </w:rPr>
      </w:pPr>
    </w:p>
    <w:p w:rsidR="008428EA" w:rsidRPr="00272077" w:rsidRDefault="008428EA" w:rsidP="00272077">
      <w:pPr>
        <w:spacing w:after="0" w:line="480" w:lineRule="auto"/>
        <w:contextualSpacing/>
        <w:jc w:val="center"/>
        <w:rPr>
          <w:rFonts w:ascii="Times New Roman" w:hAnsi="Times New Roman" w:cs="Times New Roman"/>
          <w:sz w:val="24"/>
          <w:szCs w:val="24"/>
        </w:rPr>
      </w:pPr>
    </w:p>
    <w:p w:rsidR="008428EA" w:rsidRPr="00272077" w:rsidRDefault="008428EA" w:rsidP="00272077">
      <w:pPr>
        <w:spacing w:after="0" w:line="480" w:lineRule="auto"/>
        <w:contextualSpacing/>
        <w:jc w:val="center"/>
        <w:rPr>
          <w:rFonts w:ascii="Times New Roman" w:hAnsi="Times New Roman" w:cs="Times New Roman"/>
          <w:sz w:val="24"/>
          <w:szCs w:val="24"/>
        </w:rPr>
      </w:pPr>
    </w:p>
    <w:p w:rsidR="008428EA" w:rsidRPr="00272077" w:rsidRDefault="008428EA" w:rsidP="00272077">
      <w:pPr>
        <w:spacing w:after="0" w:line="480" w:lineRule="auto"/>
        <w:contextualSpacing/>
        <w:jc w:val="center"/>
        <w:rPr>
          <w:rFonts w:ascii="Times New Roman" w:hAnsi="Times New Roman" w:cs="Times New Roman"/>
          <w:sz w:val="24"/>
          <w:szCs w:val="24"/>
        </w:rPr>
      </w:pPr>
    </w:p>
    <w:p w:rsidR="008428EA" w:rsidRPr="00272077" w:rsidRDefault="008428EA" w:rsidP="00272077">
      <w:pPr>
        <w:spacing w:after="0" w:line="480" w:lineRule="auto"/>
        <w:contextualSpacing/>
        <w:jc w:val="center"/>
        <w:rPr>
          <w:rFonts w:ascii="Times New Roman" w:hAnsi="Times New Roman" w:cs="Times New Roman"/>
          <w:sz w:val="24"/>
          <w:szCs w:val="24"/>
        </w:rPr>
      </w:pPr>
    </w:p>
    <w:p w:rsidR="008428EA" w:rsidRPr="00272077" w:rsidRDefault="008428EA" w:rsidP="00272077">
      <w:pPr>
        <w:spacing w:after="0" w:line="480" w:lineRule="auto"/>
        <w:contextualSpacing/>
        <w:jc w:val="center"/>
        <w:rPr>
          <w:rFonts w:ascii="Times New Roman" w:hAnsi="Times New Roman" w:cs="Times New Roman"/>
          <w:sz w:val="24"/>
          <w:szCs w:val="24"/>
        </w:rPr>
      </w:pPr>
    </w:p>
    <w:p w:rsidR="008428EA" w:rsidRPr="00272077" w:rsidRDefault="008428EA" w:rsidP="00272077">
      <w:pPr>
        <w:spacing w:after="0" w:line="480" w:lineRule="auto"/>
        <w:contextualSpacing/>
        <w:jc w:val="center"/>
        <w:rPr>
          <w:rFonts w:ascii="Times New Roman" w:hAnsi="Times New Roman" w:cs="Times New Roman"/>
          <w:sz w:val="24"/>
          <w:szCs w:val="24"/>
        </w:rPr>
      </w:pPr>
    </w:p>
    <w:p w:rsidR="008428EA" w:rsidRPr="00272077" w:rsidRDefault="008428EA" w:rsidP="00272077">
      <w:pPr>
        <w:spacing w:after="0" w:line="480" w:lineRule="auto"/>
        <w:contextualSpacing/>
        <w:jc w:val="center"/>
        <w:rPr>
          <w:rFonts w:ascii="Times New Roman" w:hAnsi="Times New Roman" w:cs="Times New Roman"/>
          <w:sz w:val="24"/>
          <w:szCs w:val="24"/>
        </w:rPr>
      </w:pPr>
      <w:r w:rsidRPr="00272077">
        <w:rPr>
          <w:rFonts w:ascii="Times New Roman" w:hAnsi="Times New Roman" w:cs="Times New Roman"/>
          <w:sz w:val="24"/>
          <w:szCs w:val="24"/>
        </w:rPr>
        <w:t>Impacts of Peer Pressure on Development</w:t>
      </w:r>
    </w:p>
    <w:p w:rsidR="008428EA" w:rsidRPr="00272077" w:rsidRDefault="008428EA" w:rsidP="00272077">
      <w:pPr>
        <w:spacing w:after="0" w:line="480" w:lineRule="auto"/>
        <w:contextualSpacing/>
        <w:jc w:val="center"/>
        <w:rPr>
          <w:rFonts w:ascii="Times New Roman" w:hAnsi="Times New Roman" w:cs="Times New Roman"/>
          <w:sz w:val="24"/>
          <w:szCs w:val="24"/>
        </w:rPr>
      </w:pPr>
      <w:r w:rsidRPr="00272077">
        <w:rPr>
          <w:rFonts w:ascii="Times New Roman" w:hAnsi="Times New Roman" w:cs="Times New Roman"/>
          <w:sz w:val="24"/>
          <w:szCs w:val="24"/>
        </w:rPr>
        <w:t>Name:</w:t>
      </w:r>
    </w:p>
    <w:p w:rsidR="008428EA" w:rsidRPr="00272077" w:rsidRDefault="008428EA" w:rsidP="00272077">
      <w:pPr>
        <w:spacing w:after="0" w:line="480" w:lineRule="auto"/>
        <w:contextualSpacing/>
        <w:jc w:val="center"/>
        <w:rPr>
          <w:rFonts w:ascii="Times New Roman" w:hAnsi="Times New Roman" w:cs="Times New Roman"/>
          <w:sz w:val="24"/>
          <w:szCs w:val="24"/>
        </w:rPr>
      </w:pPr>
      <w:r w:rsidRPr="00272077">
        <w:rPr>
          <w:rFonts w:ascii="Times New Roman" w:hAnsi="Times New Roman" w:cs="Times New Roman"/>
          <w:sz w:val="24"/>
          <w:szCs w:val="24"/>
        </w:rPr>
        <w:t xml:space="preserve">Institution Affiliation </w:t>
      </w:r>
    </w:p>
    <w:p w:rsidR="008428EA" w:rsidRPr="00272077" w:rsidRDefault="008428EA" w:rsidP="00272077">
      <w:pPr>
        <w:spacing w:after="0" w:line="480" w:lineRule="auto"/>
        <w:contextualSpacing/>
        <w:jc w:val="center"/>
        <w:rPr>
          <w:rFonts w:ascii="Times New Roman" w:hAnsi="Times New Roman" w:cs="Times New Roman"/>
          <w:sz w:val="24"/>
          <w:szCs w:val="24"/>
        </w:rPr>
      </w:pPr>
    </w:p>
    <w:p w:rsidR="008428EA" w:rsidRPr="00272077" w:rsidRDefault="008428EA" w:rsidP="00272077">
      <w:pPr>
        <w:spacing w:after="0" w:line="480" w:lineRule="auto"/>
        <w:contextualSpacing/>
        <w:jc w:val="center"/>
        <w:rPr>
          <w:rFonts w:ascii="Times New Roman" w:hAnsi="Times New Roman" w:cs="Times New Roman"/>
          <w:sz w:val="24"/>
          <w:szCs w:val="24"/>
        </w:rPr>
      </w:pPr>
    </w:p>
    <w:p w:rsidR="008428EA" w:rsidRPr="00272077" w:rsidRDefault="008428EA" w:rsidP="00272077">
      <w:pPr>
        <w:spacing w:after="0" w:line="480" w:lineRule="auto"/>
        <w:contextualSpacing/>
        <w:jc w:val="center"/>
        <w:rPr>
          <w:rFonts w:ascii="Times New Roman" w:hAnsi="Times New Roman" w:cs="Times New Roman"/>
          <w:sz w:val="24"/>
          <w:szCs w:val="24"/>
        </w:rPr>
      </w:pPr>
    </w:p>
    <w:p w:rsidR="008428EA" w:rsidRPr="00272077" w:rsidRDefault="008428EA" w:rsidP="00272077">
      <w:pPr>
        <w:spacing w:after="0" w:line="480" w:lineRule="auto"/>
        <w:contextualSpacing/>
        <w:jc w:val="center"/>
        <w:rPr>
          <w:rFonts w:ascii="Times New Roman" w:hAnsi="Times New Roman" w:cs="Times New Roman"/>
          <w:sz w:val="24"/>
          <w:szCs w:val="24"/>
        </w:rPr>
      </w:pPr>
    </w:p>
    <w:p w:rsidR="008428EA" w:rsidRPr="00272077" w:rsidRDefault="008428EA" w:rsidP="00272077">
      <w:pPr>
        <w:spacing w:after="0" w:line="480" w:lineRule="auto"/>
        <w:contextualSpacing/>
        <w:jc w:val="center"/>
        <w:rPr>
          <w:rFonts w:ascii="Times New Roman" w:hAnsi="Times New Roman" w:cs="Times New Roman"/>
          <w:sz w:val="24"/>
          <w:szCs w:val="24"/>
        </w:rPr>
      </w:pPr>
    </w:p>
    <w:p w:rsidR="008428EA" w:rsidRPr="00272077" w:rsidRDefault="008428EA" w:rsidP="00272077">
      <w:pPr>
        <w:spacing w:after="0" w:line="480" w:lineRule="auto"/>
        <w:contextualSpacing/>
        <w:jc w:val="center"/>
        <w:rPr>
          <w:rFonts w:ascii="Times New Roman" w:hAnsi="Times New Roman" w:cs="Times New Roman"/>
          <w:sz w:val="24"/>
          <w:szCs w:val="24"/>
        </w:rPr>
      </w:pPr>
    </w:p>
    <w:p w:rsidR="008428EA" w:rsidRPr="00272077" w:rsidRDefault="008428EA" w:rsidP="00272077">
      <w:pPr>
        <w:spacing w:after="0" w:line="480" w:lineRule="auto"/>
        <w:contextualSpacing/>
        <w:jc w:val="center"/>
        <w:rPr>
          <w:rFonts w:ascii="Times New Roman" w:hAnsi="Times New Roman" w:cs="Times New Roman"/>
          <w:sz w:val="24"/>
          <w:szCs w:val="24"/>
        </w:rPr>
      </w:pPr>
    </w:p>
    <w:p w:rsidR="008412FB" w:rsidRPr="00272077" w:rsidRDefault="00A61632" w:rsidP="00272077">
      <w:pPr>
        <w:spacing w:after="0" w:line="480" w:lineRule="auto"/>
        <w:contextualSpacing/>
        <w:jc w:val="center"/>
        <w:rPr>
          <w:rFonts w:ascii="Times New Roman" w:hAnsi="Times New Roman" w:cs="Times New Roman"/>
          <w:sz w:val="24"/>
          <w:szCs w:val="24"/>
        </w:rPr>
      </w:pPr>
      <w:r w:rsidRPr="00272077">
        <w:rPr>
          <w:rFonts w:ascii="Times New Roman" w:hAnsi="Times New Roman" w:cs="Times New Roman"/>
          <w:sz w:val="24"/>
          <w:szCs w:val="24"/>
        </w:rPr>
        <w:t>Impacts of Peer Pressure on Development</w:t>
      </w:r>
    </w:p>
    <w:p w:rsidR="00B65ECE" w:rsidRPr="00272077" w:rsidRDefault="00B65ECE" w:rsidP="00272077">
      <w:pPr>
        <w:spacing w:after="0" w:line="480" w:lineRule="auto"/>
        <w:ind w:firstLine="720"/>
        <w:contextualSpacing/>
        <w:rPr>
          <w:rFonts w:ascii="Times New Roman" w:hAnsi="Times New Roman" w:cs="Times New Roman"/>
          <w:sz w:val="24"/>
          <w:szCs w:val="24"/>
        </w:rPr>
      </w:pPr>
      <w:r w:rsidRPr="00272077">
        <w:rPr>
          <w:rFonts w:ascii="Times New Roman" w:hAnsi="Times New Roman" w:cs="Times New Roman"/>
          <w:sz w:val="24"/>
          <w:szCs w:val="24"/>
        </w:rPr>
        <w:t xml:space="preserve">Peer pressure is the influence on people by their peers, which is a social effect on how they behave by changing their attitudes, and values. In every stage of development, peer </w:t>
      </w:r>
      <w:r w:rsidR="00FD0529" w:rsidRPr="00272077">
        <w:rPr>
          <w:rFonts w:ascii="Times New Roman" w:hAnsi="Times New Roman" w:cs="Times New Roman"/>
          <w:sz w:val="24"/>
          <w:szCs w:val="24"/>
        </w:rPr>
        <w:t>relationships play</w:t>
      </w:r>
      <w:r w:rsidRPr="00272077">
        <w:rPr>
          <w:rFonts w:ascii="Times New Roman" w:hAnsi="Times New Roman" w:cs="Times New Roman"/>
          <w:sz w:val="24"/>
          <w:szCs w:val="24"/>
        </w:rPr>
        <w:t xml:space="preserve"> a very vital role in a human being. Furthermore, the process of socialization is extended beyond familial relationships and is transferred to a child’s early academic experience which bases their social settings</w:t>
      </w:r>
      <w:r w:rsidR="008428EA" w:rsidRPr="00272077">
        <w:rPr>
          <w:rFonts w:ascii="Times New Roman" w:hAnsi="Times New Roman" w:cs="Times New Roman"/>
          <w:sz w:val="24"/>
          <w:szCs w:val="24"/>
        </w:rPr>
        <w:t xml:space="preserve"> (Merit, 2010)</w:t>
      </w:r>
      <w:r w:rsidRPr="00272077">
        <w:rPr>
          <w:rFonts w:ascii="Times New Roman" w:hAnsi="Times New Roman" w:cs="Times New Roman"/>
          <w:sz w:val="24"/>
          <w:szCs w:val="24"/>
        </w:rPr>
        <w:t xml:space="preserve">. This paper will give a detailed discussion of how </w:t>
      </w:r>
      <w:r w:rsidRPr="00272077">
        <w:rPr>
          <w:rFonts w:ascii="Times New Roman" w:hAnsi="Times New Roman" w:cs="Times New Roman"/>
          <w:sz w:val="24"/>
          <w:szCs w:val="24"/>
        </w:rPr>
        <w:lastRenderedPageBreak/>
        <w:t xml:space="preserve">peer pressure affects development, how it is important to our society, how popular media illustrate the importance of the issue, who the media source aims at, and a comment on the credibility and accuracy of the sources, basing the evaluation on how the media source displays the issue in general public. </w:t>
      </w:r>
    </w:p>
    <w:p w:rsidR="00B65ECE" w:rsidRPr="00272077" w:rsidRDefault="00B65ECE" w:rsidP="00272077">
      <w:pPr>
        <w:spacing w:after="0" w:line="480" w:lineRule="auto"/>
        <w:ind w:firstLine="720"/>
        <w:contextualSpacing/>
        <w:rPr>
          <w:rFonts w:ascii="Times New Roman" w:hAnsi="Times New Roman" w:cs="Times New Roman"/>
          <w:sz w:val="24"/>
          <w:szCs w:val="24"/>
        </w:rPr>
      </w:pPr>
      <w:r w:rsidRPr="00272077">
        <w:rPr>
          <w:rFonts w:ascii="Times New Roman" w:hAnsi="Times New Roman" w:cs="Times New Roman"/>
          <w:sz w:val="24"/>
          <w:szCs w:val="24"/>
        </w:rPr>
        <w:t>Peer pressure is important to our society because it aids in measuring social norms. This has been considered as a critical concept in which a society can be deemed as appropriate or inappropriate</w:t>
      </w:r>
      <w:r w:rsidR="00712400" w:rsidRPr="00272077">
        <w:rPr>
          <w:rFonts w:ascii="Times New Roman" w:hAnsi="Times New Roman" w:cs="Times New Roman"/>
          <w:sz w:val="24"/>
          <w:szCs w:val="24"/>
        </w:rPr>
        <w:t>. In measuring of the norms, there is the standardization of conduct when a certain norm is stressed. Peer pressure has also outside influences that affect how a person behaves and comes along with harsh consequences when measured. Another importance of peer pressure is socialization which in many cases it is introduced as a social learning process which can contribute to the maintenance of a social-cultural order. In socialization, an individual acquires an understanding of the ongoing activities where if it fails, it can be blamed as the major reason for deviance</w:t>
      </w:r>
      <w:r w:rsidR="008428EA" w:rsidRPr="00272077">
        <w:rPr>
          <w:rFonts w:ascii="Times New Roman" w:hAnsi="Times New Roman" w:cs="Times New Roman"/>
          <w:sz w:val="24"/>
          <w:szCs w:val="24"/>
        </w:rPr>
        <w:t xml:space="preserve"> (Gulati, 2017)</w:t>
      </w:r>
      <w:r w:rsidR="00712400" w:rsidRPr="00272077">
        <w:rPr>
          <w:rFonts w:ascii="Times New Roman" w:hAnsi="Times New Roman" w:cs="Times New Roman"/>
          <w:sz w:val="24"/>
          <w:szCs w:val="24"/>
        </w:rPr>
        <w:t xml:space="preserve">. On the contrary, if it succeeds, there can be societal social harmony. </w:t>
      </w:r>
    </w:p>
    <w:p w:rsidR="00712400" w:rsidRPr="00272077" w:rsidRDefault="00712400" w:rsidP="00272077">
      <w:pPr>
        <w:spacing w:after="0" w:line="480" w:lineRule="auto"/>
        <w:ind w:firstLine="720"/>
        <w:contextualSpacing/>
        <w:rPr>
          <w:rFonts w:ascii="Times New Roman" w:hAnsi="Times New Roman" w:cs="Times New Roman"/>
          <w:sz w:val="24"/>
          <w:szCs w:val="24"/>
        </w:rPr>
      </w:pPr>
      <w:r w:rsidRPr="00272077">
        <w:rPr>
          <w:rFonts w:ascii="Times New Roman" w:hAnsi="Times New Roman" w:cs="Times New Roman"/>
          <w:sz w:val="24"/>
          <w:szCs w:val="24"/>
        </w:rPr>
        <w:t xml:space="preserve">In evaluation, involvement of media in peer pressure has led to popularity and extending of peer influence. For instance in fashion and luxurious products, the youth and teenagers tend to consider most what is in the magazines. </w:t>
      </w:r>
      <w:r w:rsidR="003D1D9C" w:rsidRPr="00272077">
        <w:rPr>
          <w:rFonts w:ascii="Times New Roman" w:hAnsi="Times New Roman" w:cs="Times New Roman"/>
          <w:sz w:val="24"/>
          <w:szCs w:val="24"/>
        </w:rPr>
        <w:t xml:space="preserve">In fashion magazines like the Vogue  is a must-read </w:t>
      </w:r>
      <w:r w:rsidR="001240A6" w:rsidRPr="00272077">
        <w:rPr>
          <w:rFonts w:ascii="Times New Roman" w:hAnsi="Times New Roman" w:cs="Times New Roman"/>
          <w:sz w:val="24"/>
          <w:szCs w:val="24"/>
        </w:rPr>
        <w:t xml:space="preserve">since it includes all the trending strong and vibes if the latest outfits in New York City, London. </w:t>
      </w:r>
      <w:r w:rsidRPr="00272077">
        <w:rPr>
          <w:rFonts w:ascii="Times New Roman" w:hAnsi="Times New Roman" w:cs="Times New Roman"/>
          <w:sz w:val="24"/>
          <w:szCs w:val="24"/>
        </w:rPr>
        <w:t xml:space="preserve">Also, the social media enlightening has increased through the </w:t>
      </w:r>
      <w:r w:rsidR="008428EA" w:rsidRPr="00272077">
        <w:rPr>
          <w:rFonts w:ascii="Times New Roman" w:hAnsi="Times New Roman" w:cs="Times New Roman"/>
          <w:sz w:val="24"/>
          <w:szCs w:val="24"/>
        </w:rPr>
        <w:t>television</w:t>
      </w:r>
      <w:r w:rsidRPr="00272077">
        <w:rPr>
          <w:rFonts w:ascii="Times New Roman" w:hAnsi="Times New Roman" w:cs="Times New Roman"/>
          <w:sz w:val="24"/>
          <w:szCs w:val="24"/>
        </w:rPr>
        <w:t xml:space="preserve"> and local newspapers where the internet has greatly contributed to</w:t>
      </w:r>
      <w:r w:rsidR="00FE5D89" w:rsidRPr="00272077">
        <w:rPr>
          <w:rFonts w:ascii="Times New Roman" w:hAnsi="Times New Roman" w:cs="Times New Roman"/>
          <w:sz w:val="24"/>
          <w:szCs w:val="24"/>
        </w:rPr>
        <w:t xml:space="preserve"> demonstrate like in YouTube videos.  Also, some fields like sports also has their websites and articles all over where the interested parties turn to when they want to get connected with what’s happening in the sporting world. However, the information in the newspapers and articles might differ depending on the views of the author regarding whatever they have concentrated on</w:t>
      </w:r>
      <w:r w:rsidR="008428EA" w:rsidRPr="00272077">
        <w:rPr>
          <w:rFonts w:ascii="Times New Roman" w:hAnsi="Times New Roman" w:cs="Times New Roman"/>
          <w:sz w:val="24"/>
          <w:szCs w:val="24"/>
        </w:rPr>
        <w:t xml:space="preserve"> (Gulati, 2017)</w:t>
      </w:r>
      <w:r w:rsidR="00FE5D89" w:rsidRPr="00272077">
        <w:rPr>
          <w:rFonts w:ascii="Times New Roman" w:hAnsi="Times New Roman" w:cs="Times New Roman"/>
          <w:sz w:val="24"/>
          <w:szCs w:val="24"/>
        </w:rPr>
        <w:t xml:space="preserve">. </w:t>
      </w:r>
      <w:r w:rsidR="003D1D9C" w:rsidRPr="00272077">
        <w:rPr>
          <w:rFonts w:ascii="Times New Roman" w:hAnsi="Times New Roman" w:cs="Times New Roman"/>
          <w:sz w:val="24"/>
          <w:szCs w:val="24"/>
        </w:rPr>
        <w:t xml:space="preserve">An example is the International Sports Press Association Europe holds 2019 Summer Universide symposium in Naples by Daniel Etchells and a video on top international wrestlers attend camp in Kingston. </w:t>
      </w:r>
    </w:p>
    <w:p w:rsidR="00FE5D89" w:rsidRPr="00272077" w:rsidRDefault="003D1D9C" w:rsidP="00272077">
      <w:pPr>
        <w:spacing w:after="0" w:line="480" w:lineRule="auto"/>
        <w:ind w:firstLine="720"/>
        <w:contextualSpacing/>
        <w:rPr>
          <w:rFonts w:ascii="Times New Roman" w:hAnsi="Times New Roman" w:cs="Times New Roman"/>
          <w:sz w:val="24"/>
          <w:szCs w:val="24"/>
        </w:rPr>
      </w:pPr>
      <w:r w:rsidRPr="00272077">
        <w:rPr>
          <w:rFonts w:ascii="Times New Roman" w:hAnsi="Times New Roman" w:cs="Times New Roman"/>
          <w:sz w:val="24"/>
          <w:szCs w:val="24"/>
        </w:rPr>
        <w:t xml:space="preserve">In the media, different magazines and different articles target a certain group of people in our society. For instance, the magazines </w:t>
      </w:r>
      <w:r w:rsidR="001240A6" w:rsidRPr="00272077">
        <w:rPr>
          <w:rFonts w:ascii="Times New Roman" w:hAnsi="Times New Roman" w:cs="Times New Roman"/>
          <w:sz w:val="24"/>
          <w:szCs w:val="24"/>
        </w:rPr>
        <w:t>talking of fashion mostly target ladies where they portray the new outfits in town, trending shows, handbags and hairstyles. They are basically published to lead as eye openers to interested parties. Furthermore, in the sporting world, videos on live games and past leagues are also aired</w:t>
      </w:r>
      <w:r w:rsidR="008428EA" w:rsidRPr="00272077">
        <w:rPr>
          <w:rFonts w:ascii="Times New Roman" w:hAnsi="Times New Roman" w:cs="Times New Roman"/>
          <w:sz w:val="24"/>
          <w:szCs w:val="24"/>
        </w:rPr>
        <w:t xml:space="preserve"> (Yan-Shu &amp; Guo, 2013)</w:t>
      </w:r>
      <w:r w:rsidR="001240A6" w:rsidRPr="00272077">
        <w:rPr>
          <w:rFonts w:ascii="Times New Roman" w:hAnsi="Times New Roman" w:cs="Times New Roman"/>
          <w:sz w:val="24"/>
          <w:szCs w:val="24"/>
        </w:rPr>
        <w:t>. The videos attract funs of the games and also keep them updated on the happenings of their teams. Most of these sources are accurate because they get first-hand information from the involved parties.</w:t>
      </w:r>
    </w:p>
    <w:p w:rsidR="001240A6" w:rsidRPr="00272077" w:rsidRDefault="001240A6" w:rsidP="00272077">
      <w:pPr>
        <w:spacing w:after="0" w:line="480" w:lineRule="auto"/>
        <w:ind w:firstLine="720"/>
        <w:contextualSpacing/>
        <w:rPr>
          <w:rFonts w:ascii="Times New Roman" w:hAnsi="Times New Roman" w:cs="Times New Roman"/>
          <w:sz w:val="24"/>
          <w:szCs w:val="24"/>
        </w:rPr>
      </w:pPr>
      <w:r w:rsidRPr="00272077">
        <w:rPr>
          <w:rFonts w:ascii="Times New Roman" w:hAnsi="Times New Roman" w:cs="Times New Roman"/>
          <w:sz w:val="24"/>
          <w:szCs w:val="24"/>
        </w:rPr>
        <w:t>The media portrays the information in different ways where some exaggerate to earn popularity. Like the fashion magazine, the models and people who love to be updated with fashion can keep getting in this cites for reviews</w:t>
      </w:r>
      <w:r w:rsidR="008428EA" w:rsidRPr="00272077">
        <w:rPr>
          <w:rFonts w:ascii="Times New Roman" w:hAnsi="Times New Roman" w:cs="Times New Roman"/>
          <w:sz w:val="24"/>
          <w:szCs w:val="24"/>
        </w:rPr>
        <w:t xml:space="preserve"> (Yan-Shu &amp; Guo, 2013)</w:t>
      </w:r>
      <w:r w:rsidRPr="00272077">
        <w:rPr>
          <w:rFonts w:ascii="Times New Roman" w:hAnsi="Times New Roman" w:cs="Times New Roman"/>
          <w:sz w:val="24"/>
          <w:szCs w:val="24"/>
        </w:rPr>
        <w:t xml:space="preserve">. In my thought, the media has portrayed the information to the public as it is since some people get exactly what they want from the websites, magazines, articles and many other media sources. The </w:t>
      </w:r>
      <w:r w:rsidR="00FD0529" w:rsidRPr="00272077">
        <w:rPr>
          <w:rFonts w:ascii="Times New Roman" w:hAnsi="Times New Roman" w:cs="Times New Roman"/>
          <w:sz w:val="24"/>
          <w:szCs w:val="24"/>
        </w:rPr>
        <w:t>Medias</w:t>
      </w:r>
      <w:r w:rsidRPr="00272077">
        <w:rPr>
          <w:rFonts w:ascii="Times New Roman" w:hAnsi="Times New Roman" w:cs="Times New Roman"/>
          <w:sz w:val="24"/>
          <w:szCs w:val="24"/>
        </w:rPr>
        <w:t xml:space="preserve"> I found have changed peer pressure since everyone is at liberty to watch whatever they want from the sites and even request for anything they want to purchase which has made transactions easier.</w:t>
      </w:r>
    </w:p>
    <w:p w:rsidR="00272077" w:rsidRDefault="00272077">
      <w:pPr>
        <w:rPr>
          <w:rFonts w:ascii="Times New Roman" w:hAnsi="Times New Roman" w:cs="Times New Roman"/>
          <w:sz w:val="24"/>
          <w:szCs w:val="24"/>
        </w:rPr>
      </w:pPr>
      <w:r>
        <w:rPr>
          <w:rFonts w:ascii="Times New Roman" w:hAnsi="Times New Roman" w:cs="Times New Roman"/>
          <w:sz w:val="24"/>
          <w:szCs w:val="24"/>
        </w:rPr>
        <w:br w:type="page"/>
      </w:r>
    </w:p>
    <w:p w:rsidR="00D90DAE" w:rsidRPr="00272077" w:rsidRDefault="00D90DAE" w:rsidP="00272077">
      <w:pPr>
        <w:spacing w:after="0" w:line="480" w:lineRule="auto"/>
        <w:contextualSpacing/>
        <w:jc w:val="center"/>
        <w:rPr>
          <w:rFonts w:ascii="Times New Roman" w:hAnsi="Times New Roman" w:cs="Times New Roman"/>
          <w:sz w:val="24"/>
          <w:szCs w:val="24"/>
        </w:rPr>
      </w:pPr>
      <w:r w:rsidRPr="00272077">
        <w:rPr>
          <w:rFonts w:ascii="Times New Roman" w:hAnsi="Times New Roman" w:cs="Times New Roman"/>
          <w:sz w:val="24"/>
          <w:szCs w:val="24"/>
        </w:rPr>
        <w:t xml:space="preserve">References </w:t>
      </w:r>
    </w:p>
    <w:p w:rsidR="00FD0529" w:rsidRPr="00272077" w:rsidRDefault="00FD0529" w:rsidP="00272077">
      <w:pPr>
        <w:spacing w:after="0" w:line="480" w:lineRule="auto"/>
        <w:ind w:left="720" w:hanging="720"/>
        <w:contextualSpacing/>
        <w:rPr>
          <w:rFonts w:ascii="Times New Roman" w:hAnsi="Times New Roman" w:cs="Times New Roman"/>
          <w:sz w:val="24"/>
          <w:szCs w:val="24"/>
        </w:rPr>
      </w:pPr>
      <w:r w:rsidRPr="00272077">
        <w:rPr>
          <w:rFonts w:ascii="Times New Roman" w:hAnsi="Times New Roman" w:cs="Times New Roman"/>
          <w:sz w:val="24"/>
          <w:szCs w:val="24"/>
        </w:rPr>
        <w:t xml:space="preserve">Gulati S. (2017). Impact of Peer Pressure on Buying Behavior. International Journal of Research. Vol 5, Issue. 6. </w:t>
      </w:r>
      <w:hyperlink r:id="rId8" w:history="1">
        <w:r w:rsidRPr="00272077">
          <w:rPr>
            <w:rStyle w:val="Hyperlink"/>
            <w:rFonts w:ascii="Times New Roman" w:hAnsi="Times New Roman" w:cs="Times New Roman"/>
            <w:color w:val="auto"/>
            <w:sz w:val="24"/>
            <w:szCs w:val="24"/>
            <w:u w:val="none"/>
          </w:rPr>
          <w:t>http://granthaalayah.com/Articles/Vol5Iss6/35_IJRG17_A06_379.pdf</w:t>
        </w:r>
      </w:hyperlink>
      <w:r w:rsidRPr="00272077">
        <w:rPr>
          <w:rFonts w:ascii="Times New Roman" w:hAnsi="Times New Roman" w:cs="Times New Roman"/>
          <w:sz w:val="24"/>
          <w:szCs w:val="24"/>
        </w:rPr>
        <w:t xml:space="preserve"> </w:t>
      </w:r>
    </w:p>
    <w:p w:rsidR="00FD0529" w:rsidRPr="00272077" w:rsidRDefault="00FD0529" w:rsidP="00272077">
      <w:pPr>
        <w:spacing w:after="0" w:line="480" w:lineRule="auto"/>
        <w:ind w:left="720" w:hanging="720"/>
        <w:contextualSpacing/>
        <w:rPr>
          <w:rFonts w:ascii="Times New Roman" w:hAnsi="Times New Roman" w:cs="Times New Roman"/>
          <w:sz w:val="24"/>
          <w:szCs w:val="24"/>
        </w:rPr>
      </w:pPr>
      <w:r w:rsidRPr="00272077">
        <w:rPr>
          <w:rFonts w:ascii="Times New Roman" w:hAnsi="Times New Roman" w:cs="Times New Roman"/>
          <w:sz w:val="24"/>
          <w:szCs w:val="24"/>
        </w:rPr>
        <w:t xml:space="preserve">Merrit, L.R. (2010). The Relationship between Media Influence, peer pressure, appearance </w:t>
      </w:r>
      <w:bookmarkStart w:id="0" w:name="_GoBack"/>
      <w:bookmarkEnd w:id="0"/>
      <w:r w:rsidRPr="00272077">
        <w:rPr>
          <w:rFonts w:ascii="Times New Roman" w:hAnsi="Times New Roman" w:cs="Times New Roman"/>
          <w:sz w:val="24"/>
          <w:szCs w:val="24"/>
        </w:rPr>
        <w:t xml:space="preserve">importance, body perception, and clothing behavior. Georgia. </w:t>
      </w:r>
      <w:hyperlink r:id="rId9" w:history="1">
        <w:r w:rsidRPr="00272077">
          <w:rPr>
            <w:rStyle w:val="Hyperlink"/>
            <w:rFonts w:ascii="Times New Roman" w:hAnsi="Times New Roman" w:cs="Times New Roman"/>
            <w:color w:val="auto"/>
            <w:sz w:val="24"/>
            <w:szCs w:val="24"/>
            <w:u w:val="none"/>
          </w:rPr>
          <w:t>https://getd.libs.uga.edu/pdfs/merritt_leslie_r_201008_ms.pdf</w:t>
        </w:r>
      </w:hyperlink>
      <w:r w:rsidRPr="00272077">
        <w:rPr>
          <w:rFonts w:ascii="Times New Roman" w:hAnsi="Times New Roman" w:cs="Times New Roman"/>
          <w:sz w:val="24"/>
          <w:szCs w:val="24"/>
        </w:rPr>
        <w:t xml:space="preserve"> </w:t>
      </w:r>
    </w:p>
    <w:p w:rsidR="00FD0529" w:rsidRPr="00272077" w:rsidRDefault="00FD0529" w:rsidP="00272077">
      <w:pPr>
        <w:spacing w:after="0" w:line="480" w:lineRule="auto"/>
        <w:ind w:left="720" w:hanging="720"/>
        <w:contextualSpacing/>
        <w:rPr>
          <w:rFonts w:ascii="Times New Roman" w:hAnsi="Times New Roman" w:cs="Times New Roman"/>
          <w:sz w:val="24"/>
          <w:szCs w:val="24"/>
        </w:rPr>
      </w:pPr>
      <w:r w:rsidRPr="00272077">
        <w:rPr>
          <w:rFonts w:ascii="Times New Roman" w:hAnsi="Times New Roman" w:cs="Times New Roman"/>
          <w:sz w:val="24"/>
          <w:szCs w:val="24"/>
        </w:rPr>
        <w:t xml:space="preserve">Yan-Shu S. &amp; Guo Steve. (2013). Media Use, Social Comparison, Cognitive Dissonance and Peer Pressure as Antecedents of Fashion Involvement. Intercultural Communication Studies. VOl. 22. No. 3. </w:t>
      </w:r>
      <w:hyperlink r:id="rId10" w:history="1">
        <w:r w:rsidRPr="00272077">
          <w:rPr>
            <w:rStyle w:val="Hyperlink"/>
            <w:rFonts w:ascii="Times New Roman" w:hAnsi="Times New Roman" w:cs="Times New Roman"/>
            <w:color w:val="auto"/>
            <w:sz w:val="24"/>
            <w:szCs w:val="24"/>
            <w:u w:val="none"/>
          </w:rPr>
          <w:t>https://web.uri.edu/iaics/files/10Yan-Shu-Sun-Steve-Guo.pdf</w:t>
        </w:r>
      </w:hyperlink>
      <w:r w:rsidRPr="00272077">
        <w:rPr>
          <w:rFonts w:ascii="Times New Roman" w:hAnsi="Times New Roman" w:cs="Times New Roman"/>
          <w:sz w:val="24"/>
          <w:szCs w:val="24"/>
        </w:rPr>
        <w:t xml:space="preserve"> </w:t>
      </w:r>
    </w:p>
    <w:p w:rsidR="00FD0529" w:rsidRPr="00272077" w:rsidRDefault="00FD0529" w:rsidP="00272077">
      <w:pPr>
        <w:spacing w:after="0" w:line="480" w:lineRule="auto"/>
        <w:contextualSpacing/>
        <w:rPr>
          <w:rFonts w:ascii="Times New Roman" w:hAnsi="Times New Roman" w:cs="Times New Roman"/>
          <w:sz w:val="24"/>
          <w:szCs w:val="24"/>
        </w:rPr>
      </w:pPr>
    </w:p>
    <w:sectPr w:rsidR="00FD0529" w:rsidRPr="00272077" w:rsidSect="008428EA">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041" w:rsidRDefault="00835041" w:rsidP="008428EA">
      <w:pPr>
        <w:spacing w:after="0" w:line="240" w:lineRule="auto"/>
      </w:pPr>
      <w:r>
        <w:separator/>
      </w:r>
    </w:p>
  </w:endnote>
  <w:endnote w:type="continuationSeparator" w:id="0">
    <w:p w:rsidR="00835041" w:rsidRDefault="00835041" w:rsidP="00842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041" w:rsidRDefault="00835041" w:rsidP="008428EA">
      <w:pPr>
        <w:spacing w:after="0" w:line="240" w:lineRule="auto"/>
      </w:pPr>
      <w:r>
        <w:separator/>
      </w:r>
    </w:p>
  </w:footnote>
  <w:footnote w:type="continuationSeparator" w:id="0">
    <w:p w:rsidR="00835041" w:rsidRDefault="00835041" w:rsidP="008428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93966116"/>
      <w:docPartObj>
        <w:docPartGallery w:val="Page Numbers (Top of Page)"/>
        <w:docPartUnique/>
      </w:docPartObj>
    </w:sdtPr>
    <w:sdtEndPr>
      <w:rPr>
        <w:noProof/>
      </w:rPr>
    </w:sdtEndPr>
    <w:sdtContent>
      <w:p w:rsidR="008428EA" w:rsidRPr="008428EA" w:rsidRDefault="008428EA" w:rsidP="008428EA">
        <w:pPr>
          <w:pStyle w:val="Header"/>
          <w:jc w:val="right"/>
          <w:rPr>
            <w:rFonts w:ascii="Times New Roman" w:hAnsi="Times New Roman" w:cs="Times New Roman"/>
            <w:sz w:val="24"/>
            <w:szCs w:val="24"/>
          </w:rPr>
        </w:pPr>
        <w:r w:rsidRPr="008428EA">
          <w:rPr>
            <w:rFonts w:ascii="Times New Roman" w:hAnsi="Times New Roman" w:cs="Times New Roman"/>
            <w:sz w:val="24"/>
            <w:szCs w:val="24"/>
          </w:rPr>
          <w:t xml:space="preserve">IMPACTS OF PEER PRESSURE ON DEVELOPMENT </w:t>
        </w:r>
        <w:r w:rsidRPr="008428EA">
          <w:rPr>
            <w:rFonts w:ascii="Times New Roman" w:hAnsi="Times New Roman" w:cs="Times New Roman"/>
            <w:sz w:val="24"/>
            <w:szCs w:val="24"/>
          </w:rPr>
          <w:tab/>
        </w:r>
        <w:r w:rsidRPr="008428EA">
          <w:rPr>
            <w:rFonts w:ascii="Times New Roman" w:hAnsi="Times New Roman" w:cs="Times New Roman"/>
            <w:sz w:val="24"/>
            <w:szCs w:val="24"/>
          </w:rPr>
          <w:fldChar w:fldCharType="begin"/>
        </w:r>
        <w:r w:rsidRPr="008428EA">
          <w:rPr>
            <w:rFonts w:ascii="Times New Roman" w:hAnsi="Times New Roman" w:cs="Times New Roman"/>
            <w:sz w:val="24"/>
            <w:szCs w:val="24"/>
          </w:rPr>
          <w:instrText xml:space="preserve"> PAGE   \* MERGEFORMAT </w:instrText>
        </w:r>
        <w:r w:rsidRPr="008428EA">
          <w:rPr>
            <w:rFonts w:ascii="Times New Roman" w:hAnsi="Times New Roman" w:cs="Times New Roman"/>
            <w:sz w:val="24"/>
            <w:szCs w:val="24"/>
          </w:rPr>
          <w:fldChar w:fldCharType="separate"/>
        </w:r>
        <w:r w:rsidR="00272077">
          <w:rPr>
            <w:rFonts w:ascii="Times New Roman" w:hAnsi="Times New Roman" w:cs="Times New Roman"/>
            <w:noProof/>
            <w:sz w:val="24"/>
            <w:szCs w:val="24"/>
          </w:rPr>
          <w:t>2</w:t>
        </w:r>
        <w:r w:rsidRPr="008428E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8EA" w:rsidRPr="008428EA" w:rsidRDefault="008428EA" w:rsidP="008428EA">
    <w:pPr>
      <w:pStyle w:val="Header"/>
      <w:jc w:val="right"/>
      <w:rPr>
        <w:rFonts w:ascii="Times New Roman" w:hAnsi="Times New Roman" w:cs="Times New Roman"/>
        <w:sz w:val="24"/>
        <w:szCs w:val="24"/>
      </w:rPr>
    </w:pPr>
    <w:r w:rsidRPr="008428EA">
      <w:rPr>
        <w:rFonts w:ascii="Times New Roman" w:hAnsi="Times New Roman" w:cs="Times New Roman"/>
        <w:sz w:val="24"/>
        <w:szCs w:val="24"/>
      </w:rPr>
      <w:t xml:space="preserve">Running head: IMPACTS OF PEER PRESSURE ON DEVELOPMENT </w:t>
    </w:r>
    <w:r w:rsidRPr="008428EA">
      <w:rPr>
        <w:rFonts w:ascii="Times New Roman" w:hAnsi="Times New Roman" w:cs="Times New Roman"/>
        <w:sz w:val="24"/>
        <w:szCs w:val="24"/>
      </w:rPr>
      <w:tab/>
    </w:r>
    <w:sdt>
      <w:sdtPr>
        <w:rPr>
          <w:rFonts w:ascii="Times New Roman" w:hAnsi="Times New Roman" w:cs="Times New Roman"/>
          <w:sz w:val="24"/>
          <w:szCs w:val="24"/>
        </w:rPr>
        <w:id w:val="531155098"/>
        <w:docPartObj>
          <w:docPartGallery w:val="Page Numbers (Top of Page)"/>
          <w:docPartUnique/>
        </w:docPartObj>
      </w:sdtPr>
      <w:sdtEndPr>
        <w:rPr>
          <w:noProof/>
        </w:rPr>
      </w:sdtEndPr>
      <w:sdtContent>
        <w:r w:rsidRPr="008428EA">
          <w:rPr>
            <w:rFonts w:ascii="Times New Roman" w:hAnsi="Times New Roman" w:cs="Times New Roman"/>
            <w:sz w:val="24"/>
            <w:szCs w:val="24"/>
          </w:rPr>
          <w:fldChar w:fldCharType="begin"/>
        </w:r>
        <w:r w:rsidRPr="008428EA">
          <w:rPr>
            <w:rFonts w:ascii="Times New Roman" w:hAnsi="Times New Roman" w:cs="Times New Roman"/>
            <w:sz w:val="24"/>
            <w:szCs w:val="24"/>
          </w:rPr>
          <w:instrText xml:space="preserve"> PAGE   \* MERGEFORMAT </w:instrText>
        </w:r>
        <w:r w:rsidRPr="008428EA">
          <w:rPr>
            <w:rFonts w:ascii="Times New Roman" w:hAnsi="Times New Roman" w:cs="Times New Roman"/>
            <w:sz w:val="24"/>
            <w:szCs w:val="24"/>
          </w:rPr>
          <w:fldChar w:fldCharType="separate"/>
        </w:r>
        <w:r w:rsidR="00835041">
          <w:rPr>
            <w:rFonts w:ascii="Times New Roman" w:hAnsi="Times New Roman" w:cs="Times New Roman"/>
            <w:noProof/>
            <w:sz w:val="24"/>
            <w:szCs w:val="24"/>
          </w:rPr>
          <w:t>1</w:t>
        </w:r>
        <w:r w:rsidRPr="008428E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1MjQ3NjM3Nzc1sjRV0lEKTi0uzszPAykwrgUAbpz81CwAAAA="/>
  </w:docVars>
  <w:rsids>
    <w:rsidRoot w:val="00A61632"/>
    <w:rsid w:val="00053FAC"/>
    <w:rsid w:val="001240A6"/>
    <w:rsid w:val="00272077"/>
    <w:rsid w:val="003D1D9C"/>
    <w:rsid w:val="00712400"/>
    <w:rsid w:val="00835041"/>
    <w:rsid w:val="008412FB"/>
    <w:rsid w:val="008428EA"/>
    <w:rsid w:val="00973774"/>
    <w:rsid w:val="00A61632"/>
    <w:rsid w:val="00B65ECE"/>
    <w:rsid w:val="00D90DAE"/>
    <w:rsid w:val="00FD0529"/>
    <w:rsid w:val="00FE5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D0529"/>
    <w:rPr>
      <w:color w:val="0000FF"/>
      <w:u w:val="single"/>
    </w:rPr>
  </w:style>
  <w:style w:type="paragraph" w:styleId="Header">
    <w:name w:val="header"/>
    <w:basedOn w:val="Normal"/>
    <w:link w:val="HeaderChar"/>
    <w:uiPriority w:val="99"/>
    <w:unhideWhenUsed/>
    <w:rsid w:val="00842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8EA"/>
  </w:style>
  <w:style w:type="paragraph" w:styleId="Footer">
    <w:name w:val="footer"/>
    <w:basedOn w:val="Normal"/>
    <w:link w:val="FooterChar"/>
    <w:uiPriority w:val="99"/>
    <w:unhideWhenUsed/>
    <w:rsid w:val="008428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8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D0529"/>
    <w:rPr>
      <w:color w:val="0000FF"/>
      <w:u w:val="single"/>
    </w:rPr>
  </w:style>
  <w:style w:type="paragraph" w:styleId="Header">
    <w:name w:val="header"/>
    <w:basedOn w:val="Normal"/>
    <w:link w:val="HeaderChar"/>
    <w:uiPriority w:val="99"/>
    <w:unhideWhenUsed/>
    <w:rsid w:val="00842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8EA"/>
  </w:style>
  <w:style w:type="paragraph" w:styleId="Footer">
    <w:name w:val="footer"/>
    <w:basedOn w:val="Normal"/>
    <w:link w:val="FooterChar"/>
    <w:uiPriority w:val="99"/>
    <w:unhideWhenUsed/>
    <w:rsid w:val="008428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8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ranthaalayah.com/Articles/Vol5Iss6/35_IJRG17_A06_379.pd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eb.uri.edu/iaics/files/10Yan-Shu-Sun-Steve-Guo.pdf" TargetMode="External"/><Relationship Id="rId4" Type="http://schemas.openxmlformats.org/officeDocument/2006/relationships/settings" Target="settings.xml"/><Relationship Id="rId9" Type="http://schemas.openxmlformats.org/officeDocument/2006/relationships/hyperlink" Target="https://getd.libs.uga.edu/pdfs/merritt_leslie_r_201008_ms.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5580E-CEC0-48B7-B731-35F9DC6E4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2019-04-24T00:44:00Z</dcterms:created>
  <dcterms:modified xsi:type="dcterms:W3CDTF">2019-04-24T00:44:00Z</dcterms:modified>
</cp:coreProperties>
</file>